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63" w:rsidRPr="006E37F6" w:rsidRDefault="006E37F6" w:rsidP="006E37F6">
      <w:pPr>
        <w:jc w:val="center"/>
        <w:rPr>
          <w:rFonts w:ascii="Calibri" w:hAnsi="Calibri"/>
          <w:b/>
          <w:sz w:val="28"/>
          <w:szCs w:val="28"/>
          <w:lang w:bidi="ar-SA"/>
        </w:rPr>
      </w:pPr>
      <w:bookmarkStart w:id="0" w:name="_Toc379555684"/>
      <w:r w:rsidRPr="006E37F6">
        <w:rPr>
          <w:rFonts w:ascii="Calibri" w:hAnsi="Calibri"/>
          <w:b/>
          <w:sz w:val="28"/>
          <w:szCs w:val="28"/>
          <w:lang w:bidi="ar-SA"/>
        </w:rPr>
        <w:t>INCIDENT INVESTIGATION FORM</w:t>
      </w:r>
      <w:bookmarkEnd w:id="0"/>
    </w:p>
    <w:tbl>
      <w:tblPr>
        <w:tblStyle w:val="TableGrid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1219"/>
        <w:gridCol w:w="3659"/>
        <w:gridCol w:w="660"/>
        <w:gridCol w:w="900"/>
        <w:gridCol w:w="545"/>
        <w:gridCol w:w="397"/>
        <w:gridCol w:w="475"/>
        <w:gridCol w:w="923"/>
        <w:gridCol w:w="1153"/>
      </w:tblGrid>
      <w:tr w:rsidR="00824A4F" w:rsidRPr="00105877" w:rsidTr="00CE2CFC">
        <w:trPr>
          <w:trHeight w:val="392"/>
        </w:trPr>
        <w:tc>
          <w:tcPr>
            <w:tcW w:w="10206" w:type="dxa"/>
            <w:gridSpan w:val="10"/>
            <w:tcBorders>
              <w:top w:val="single" w:sz="12" w:space="0" w:color="EBE8EC" w:themeColor="accent6" w:themeTint="33"/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</w:tcPr>
          <w:p w:rsidR="00824A4F" w:rsidRPr="00105877" w:rsidRDefault="00824A4F" w:rsidP="00824A4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 w:val="20"/>
              </w:rPr>
            </w:pPr>
            <w:r w:rsidRPr="00105877">
              <w:rPr>
                <w:rFonts w:ascii="Calibri" w:hAnsi="Calibri" w:cs="Tahoma"/>
                <w:sz w:val="20"/>
              </w:rPr>
              <w:t xml:space="preserve">Use this </w:t>
            </w:r>
            <w:r w:rsidRPr="00B63D34">
              <w:rPr>
                <w:rFonts w:ascii="Calibri" w:hAnsi="Calibri" w:cs="Tahoma"/>
                <w:noProof/>
                <w:sz w:val="20"/>
              </w:rPr>
              <w:t>f</w:t>
            </w:r>
            <w:r w:rsidR="00B63D34">
              <w:rPr>
                <w:rFonts w:ascii="Calibri" w:hAnsi="Calibri" w:cs="Tahoma"/>
                <w:noProof/>
                <w:sz w:val="20"/>
              </w:rPr>
              <w:t>or</w:t>
            </w:r>
            <w:r w:rsidRPr="00B63D34">
              <w:rPr>
                <w:rFonts w:ascii="Calibri" w:hAnsi="Calibri" w:cs="Tahoma"/>
                <w:noProof/>
                <w:sz w:val="20"/>
              </w:rPr>
              <w:t>m</w:t>
            </w:r>
            <w:r w:rsidRPr="00105877">
              <w:rPr>
                <w:rFonts w:ascii="Calibri" w:hAnsi="Calibri" w:cs="Tahoma"/>
                <w:sz w:val="20"/>
              </w:rPr>
              <w:t xml:space="preserve"> to </w:t>
            </w:r>
            <w:r w:rsidR="00DA52BB" w:rsidRPr="00105877">
              <w:rPr>
                <w:rFonts w:ascii="Calibri" w:hAnsi="Calibri" w:cs="Tahoma"/>
                <w:sz w:val="20"/>
              </w:rPr>
              <w:t>investigate in</w:t>
            </w:r>
            <w:r w:rsidR="004E2156">
              <w:rPr>
                <w:rFonts w:ascii="Calibri" w:hAnsi="Calibri" w:cs="Tahoma"/>
                <w:sz w:val="20"/>
              </w:rPr>
              <w:t>cidents that caused a notifiable injury</w:t>
            </w:r>
            <w:r w:rsidR="00DA52BB" w:rsidRPr="00105877">
              <w:rPr>
                <w:rFonts w:ascii="Calibri" w:hAnsi="Calibri" w:cs="Tahoma"/>
                <w:sz w:val="20"/>
              </w:rPr>
              <w:t>, or could have under different conditions.</w:t>
            </w:r>
          </w:p>
          <w:p w:rsidR="00DA52BB" w:rsidRPr="00105877" w:rsidRDefault="008C47EE" w:rsidP="00824A4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The</w:t>
            </w:r>
            <w:r w:rsidR="00DA52BB" w:rsidRPr="00105877">
              <w:rPr>
                <w:rFonts w:ascii="Calibri" w:eastAsia="Times New Roman" w:hAnsi="Calibri" w:cs="Times New Roman"/>
                <w:sz w:val="20"/>
              </w:rPr>
              <w:t xml:space="preserve"> director</w:t>
            </w:r>
            <w:r>
              <w:rPr>
                <w:rFonts w:ascii="Calibri" w:eastAsia="Times New Roman" w:hAnsi="Calibri" w:cs="Times New Roman"/>
                <w:sz w:val="20"/>
              </w:rPr>
              <w:t xml:space="preserve"> / managing partner</w:t>
            </w:r>
            <w:r w:rsidR="00DA52BB" w:rsidRPr="00105877">
              <w:rPr>
                <w:rFonts w:ascii="Calibri" w:eastAsia="Times New Roman" w:hAnsi="Calibri" w:cs="Times New Roman"/>
                <w:sz w:val="20"/>
              </w:rPr>
              <w:t xml:space="preserve"> and H&amp;S consultant will lead the investigation of serious harm</w:t>
            </w:r>
            <w:r>
              <w:rPr>
                <w:rFonts w:ascii="Calibri" w:eastAsia="Times New Roman" w:hAnsi="Calibri" w:cs="Times New Roman"/>
                <w:sz w:val="20"/>
              </w:rPr>
              <w:t xml:space="preserve"> / notifiable</w:t>
            </w:r>
            <w:bookmarkStart w:id="1" w:name="_GoBack"/>
            <w:bookmarkEnd w:id="1"/>
            <w:r w:rsidR="00DA52BB" w:rsidRPr="00105877">
              <w:rPr>
                <w:rFonts w:ascii="Calibri" w:eastAsia="Times New Roman" w:hAnsi="Calibri" w:cs="Times New Roman"/>
                <w:sz w:val="20"/>
              </w:rPr>
              <w:t xml:space="preserve"> incidents or serious property or environmental damage. The H&amp;S </w:t>
            </w:r>
            <w:r w:rsidR="00DA52BB" w:rsidRPr="00B63D34">
              <w:rPr>
                <w:rFonts w:ascii="Calibri" w:eastAsia="Times New Roman" w:hAnsi="Calibri" w:cs="Times New Roman"/>
                <w:noProof/>
                <w:sz w:val="20"/>
              </w:rPr>
              <w:t>coordinator</w:t>
            </w:r>
            <w:r w:rsidR="00DA52BB" w:rsidRPr="00105877">
              <w:rPr>
                <w:rFonts w:ascii="Calibri" w:eastAsia="Times New Roman" w:hAnsi="Calibri" w:cs="Times New Roman"/>
                <w:sz w:val="20"/>
              </w:rPr>
              <w:t xml:space="preserve"> leads on all other investigations.</w:t>
            </w:r>
          </w:p>
        </w:tc>
      </w:tr>
      <w:tr w:rsidR="00824A4F" w:rsidRPr="00105877" w:rsidTr="00CE2CFC">
        <w:tc>
          <w:tcPr>
            <w:tcW w:w="10206" w:type="dxa"/>
            <w:gridSpan w:val="10"/>
            <w:tcBorders>
              <w:top w:val="nil"/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  <w:shd w:val="clear" w:color="auto" w:fill="EBE8EC" w:themeFill="accent6" w:themeFillTint="33"/>
          </w:tcPr>
          <w:p w:rsidR="00824A4F" w:rsidRPr="00105877" w:rsidRDefault="00824A4F" w:rsidP="00777AA3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 xml:space="preserve">Section A: </w:t>
            </w:r>
            <w:r w:rsidR="00777AA3" w:rsidRPr="00105877">
              <w:rPr>
                <w:rFonts w:ascii="Calibri" w:hAnsi="Calibri" w:cs="Arial"/>
                <w:b/>
                <w:bCs/>
                <w:sz w:val="20"/>
              </w:rPr>
              <w:t>Details of the incident</w:t>
            </w:r>
          </w:p>
        </w:tc>
      </w:tr>
      <w:tr w:rsidR="009F0810" w:rsidRPr="00105877" w:rsidTr="00CE2CFC">
        <w:tc>
          <w:tcPr>
            <w:tcW w:w="10206" w:type="dxa"/>
            <w:gridSpan w:val="10"/>
            <w:tcBorders>
              <w:top w:val="nil"/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  <w:shd w:val="clear" w:color="auto" w:fill="auto"/>
          </w:tcPr>
          <w:tbl>
            <w:tblPr>
              <w:tblStyle w:val="TableGrid"/>
              <w:tblW w:w="10083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2"/>
              <w:gridCol w:w="3421"/>
            </w:tblGrid>
            <w:tr w:rsidR="00391158" w:rsidRPr="00105877" w:rsidTr="00391158">
              <w:trPr>
                <w:trHeight w:val="802"/>
              </w:trPr>
              <w:tc>
                <w:tcPr>
                  <w:tcW w:w="6662" w:type="dxa"/>
                </w:tcPr>
                <w:tbl>
                  <w:tblPr>
                    <w:tblStyle w:val="TableGrid"/>
                    <w:tblW w:w="65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3"/>
                    <w:gridCol w:w="1558"/>
                    <w:gridCol w:w="1134"/>
                    <w:gridCol w:w="1557"/>
                  </w:tblGrid>
                  <w:tr w:rsidR="00391158" w:rsidRPr="00105877" w:rsidTr="00E3411F">
                    <w:trPr>
                      <w:trHeight w:val="90"/>
                    </w:trPr>
                    <w:tc>
                      <w:tcPr>
                        <w:tcW w:w="3861" w:type="dxa"/>
                        <w:gridSpan w:val="2"/>
                        <w:vAlign w:val="bottom"/>
                      </w:tcPr>
                      <w:p w:rsidR="00391158" w:rsidRPr="00105877" w:rsidRDefault="00391158" w:rsidP="008D41BA">
                        <w:pPr>
                          <w:spacing w:before="60"/>
                          <w:rPr>
                            <w:rFonts w:ascii="Calibri" w:hAnsi="Calibri" w:cs="Arial"/>
                            <w:bCs/>
                            <w:sz w:val="20"/>
                          </w:rPr>
                        </w:pPr>
                        <w:r w:rsidRPr="00105877">
                          <w:rPr>
                            <w:rFonts w:ascii="Calibri" w:hAnsi="Calibri" w:cs="Arial"/>
                            <w:bCs/>
                            <w:sz w:val="20"/>
                          </w:rPr>
                          <w:t xml:space="preserve">Reportable to </w:t>
                        </w:r>
                        <w:r w:rsidR="008D41BA" w:rsidRPr="00105877">
                          <w:rPr>
                            <w:rFonts w:ascii="Calibri" w:hAnsi="Calibri" w:cs="Arial"/>
                            <w:bCs/>
                            <w:sz w:val="20"/>
                          </w:rPr>
                          <w:t>WorkSafe NZ</w:t>
                        </w:r>
                        <w:r w:rsidRPr="00105877">
                          <w:rPr>
                            <w:rFonts w:ascii="Calibri" w:hAnsi="Calibri" w:cs="Arial"/>
                            <w:bCs/>
                            <w:sz w:val="20"/>
                          </w:rPr>
                          <w:t>?     Y / N</w:t>
                        </w:r>
                      </w:p>
                    </w:tc>
                    <w:tc>
                      <w:tcPr>
                        <w:tcW w:w="2691" w:type="dxa"/>
                        <w:gridSpan w:val="2"/>
                        <w:vAlign w:val="bottom"/>
                      </w:tcPr>
                      <w:p w:rsidR="00391158" w:rsidRPr="00105877" w:rsidRDefault="00391158" w:rsidP="00E3411F">
                        <w:pPr>
                          <w:rPr>
                            <w:rFonts w:ascii="Calibri" w:hAnsi="Calibri" w:cs="Arial"/>
                            <w:bCs/>
                            <w:sz w:val="20"/>
                          </w:rPr>
                        </w:pPr>
                      </w:p>
                    </w:tc>
                  </w:tr>
                  <w:tr w:rsidR="00391158" w:rsidRPr="00105877" w:rsidTr="00391158">
                    <w:trPr>
                      <w:trHeight w:val="309"/>
                    </w:trPr>
                    <w:tc>
                      <w:tcPr>
                        <w:tcW w:w="2303" w:type="dxa"/>
                        <w:vAlign w:val="bottom"/>
                      </w:tcPr>
                      <w:p w:rsidR="00391158" w:rsidRPr="00105877" w:rsidRDefault="00391158" w:rsidP="00E3411F">
                        <w:pPr>
                          <w:rPr>
                            <w:rFonts w:ascii="Calibri" w:hAnsi="Calibri" w:cs="Arial"/>
                            <w:bCs/>
                            <w:sz w:val="20"/>
                          </w:rPr>
                        </w:pPr>
                        <w:r w:rsidRPr="00105877">
                          <w:rPr>
                            <w:rFonts w:ascii="Calibri" w:hAnsi="Calibri" w:cs="Arial"/>
                            <w:bCs/>
                            <w:sz w:val="20"/>
                          </w:rPr>
                          <w:t>If yes, date reported:</w:t>
                        </w:r>
                      </w:p>
                    </w:tc>
                    <w:tc>
                      <w:tcPr>
                        <w:tcW w:w="1558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391158" w:rsidRPr="00105877" w:rsidRDefault="00391158" w:rsidP="00E3411F">
                        <w:pPr>
                          <w:rPr>
                            <w:rFonts w:ascii="Calibri" w:hAnsi="Calibri" w:cs="Arial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391158" w:rsidRPr="00105877" w:rsidRDefault="008D41BA" w:rsidP="00E3411F">
                        <w:pPr>
                          <w:rPr>
                            <w:rFonts w:ascii="Calibri" w:hAnsi="Calibri" w:cs="Arial"/>
                            <w:bCs/>
                            <w:sz w:val="20"/>
                          </w:rPr>
                        </w:pPr>
                        <w:r w:rsidRPr="00105877">
                          <w:rPr>
                            <w:rFonts w:ascii="Calibri" w:hAnsi="Calibri" w:cs="Arial"/>
                            <w:bCs/>
                            <w:sz w:val="20"/>
                          </w:rPr>
                          <w:t>WNZ</w:t>
                        </w:r>
                        <w:r w:rsidR="00391158" w:rsidRPr="00105877">
                          <w:rPr>
                            <w:rFonts w:ascii="Calibri" w:hAnsi="Calibri" w:cs="Arial"/>
                            <w:bCs/>
                            <w:sz w:val="20"/>
                          </w:rPr>
                          <w:t xml:space="preserve"> Ref </w:t>
                        </w:r>
                      </w:p>
                    </w:tc>
                    <w:tc>
                      <w:tcPr>
                        <w:tcW w:w="1557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391158" w:rsidRPr="00105877" w:rsidRDefault="00391158" w:rsidP="00E3411F">
                        <w:pPr>
                          <w:rPr>
                            <w:rFonts w:ascii="Calibri" w:hAnsi="Calibri" w:cs="Arial"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391158" w:rsidRPr="00105877" w:rsidRDefault="00391158" w:rsidP="00E3411F">
                  <w:pPr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3421" w:type="dxa"/>
                </w:tcPr>
                <w:p w:rsidR="00391158" w:rsidRPr="00105877" w:rsidRDefault="00391158" w:rsidP="00E3411F">
                  <w:pPr>
                    <w:rPr>
                      <w:rFonts w:ascii="Calibri" w:hAnsi="Calibri" w:cs="Arial"/>
                      <w:b/>
                      <w:bCs/>
                      <w:i/>
                      <w:iCs/>
                      <w:sz w:val="20"/>
                    </w:rPr>
                  </w:pPr>
                  <w:r w:rsidRPr="00105877">
                    <w:rPr>
                      <w:rFonts w:ascii="Calibri" w:hAnsi="Calibri" w:cs="Arial"/>
                      <w:b/>
                      <w:bCs/>
                      <w:i/>
                      <w:iCs/>
                      <w:sz w:val="20"/>
                    </w:rPr>
                    <w:t>Hazard Id. No.________</w:t>
                  </w:r>
                </w:p>
                <w:p w:rsidR="00391158" w:rsidRPr="00105877" w:rsidRDefault="00391158" w:rsidP="00E3411F">
                  <w:pPr>
                    <w:spacing w:before="120"/>
                    <w:rPr>
                      <w:rFonts w:ascii="Calibri" w:hAnsi="Calibri" w:cs="Arial"/>
                      <w:b/>
                      <w:bCs/>
                      <w:i/>
                      <w:iCs/>
                      <w:sz w:val="20"/>
                    </w:rPr>
                  </w:pPr>
                  <w:r w:rsidRPr="00105877">
                    <w:rPr>
                      <w:rFonts w:ascii="Calibri" w:hAnsi="Calibri" w:cs="Arial"/>
                      <w:b/>
                      <w:bCs/>
                      <w:i/>
                      <w:iCs/>
                      <w:sz w:val="20"/>
                    </w:rPr>
                    <w:t>OFI No. _____________</w:t>
                  </w:r>
                </w:p>
              </w:tc>
            </w:tr>
          </w:tbl>
          <w:p w:rsidR="009F0810" w:rsidRPr="00105877" w:rsidRDefault="009F0810" w:rsidP="00777AA3">
            <w:pPr>
              <w:spacing w:before="60" w:after="60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824A4F" w:rsidRPr="00105877" w:rsidTr="00CE2CFC">
        <w:tc>
          <w:tcPr>
            <w:tcW w:w="10206" w:type="dxa"/>
            <w:gridSpan w:val="10"/>
            <w:tcBorders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</w:tcPr>
          <w:p w:rsidR="00824A4F" w:rsidRPr="00105877" w:rsidRDefault="003008F1" w:rsidP="003008F1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>The sequence of events:</w:t>
            </w:r>
            <w:r w:rsidR="00824A4F" w:rsidRPr="00105877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="00824A4F" w:rsidRPr="00105877">
              <w:rPr>
                <w:rFonts w:ascii="Calibri" w:hAnsi="Calibri" w:cs="Arial"/>
                <w:bCs/>
                <w:sz w:val="20"/>
              </w:rPr>
              <w:t>(</w:t>
            </w:r>
            <w:r w:rsidRPr="00105877">
              <w:rPr>
                <w:rFonts w:ascii="Calibri" w:hAnsi="Calibri" w:cs="Arial"/>
                <w:bCs/>
                <w:sz w:val="20"/>
              </w:rPr>
              <w:t xml:space="preserve">Expand on the incident report by describing </w:t>
            </w:r>
            <w:r w:rsidR="00D67150" w:rsidRPr="00105877">
              <w:rPr>
                <w:rFonts w:ascii="Calibri" w:hAnsi="Calibri" w:cs="Arial"/>
                <w:bCs/>
                <w:sz w:val="20"/>
              </w:rPr>
              <w:t xml:space="preserve">how the incident happened, including the </w:t>
            </w:r>
            <w:r w:rsidRPr="00105877">
              <w:rPr>
                <w:rFonts w:ascii="Calibri" w:hAnsi="Calibri" w:cs="Arial"/>
                <w:bCs/>
                <w:sz w:val="20"/>
              </w:rPr>
              <w:t>events leading up to, and following the accident. Attach diagrams if required.)</w:t>
            </w:r>
          </w:p>
        </w:tc>
      </w:tr>
      <w:tr w:rsidR="00824A4F" w:rsidRPr="00105877" w:rsidTr="00CE2CFC">
        <w:trPr>
          <w:trHeight w:val="1441"/>
        </w:trPr>
        <w:tc>
          <w:tcPr>
            <w:tcW w:w="275" w:type="dxa"/>
            <w:tcBorders>
              <w:top w:val="nil"/>
              <w:left w:val="single" w:sz="12" w:space="0" w:color="EBE8EC" w:themeColor="accent6" w:themeTint="33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</w:tr>
      <w:tr w:rsidR="00B22665" w:rsidRPr="00105877" w:rsidTr="00CE2CFC">
        <w:tc>
          <w:tcPr>
            <w:tcW w:w="10206" w:type="dxa"/>
            <w:gridSpan w:val="10"/>
            <w:tcBorders>
              <w:top w:val="nil"/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  <w:shd w:val="clear" w:color="auto" w:fill="EBE8EC" w:themeFill="accent6" w:themeFillTint="33"/>
          </w:tcPr>
          <w:p w:rsidR="00B22665" w:rsidRPr="00105877" w:rsidRDefault="00B22665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>Section B: Why the incident happened</w:t>
            </w:r>
          </w:p>
        </w:tc>
      </w:tr>
      <w:tr w:rsidR="00B22665" w:rsidRPr="00105877" w:rsidTr="00CE2CFC">
        <w:tc>
          <w:tcPr>
            <w:tcW w:w="10206" w:type="dxa"/>
            <w:gridSpan w:val="10"/>
            <w:tcBorders>
              <w:top w:val="nil"/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</w:tcPr>
          <w:p w:rsidR="00B22665" w:rsidRPr="00105877" w:rsidRDefault="00B22665" w:rsidP="00B22665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 xml:space="preserve">Immediate causes: </w:t>
            </w:r>
            <w:r w:rsidRPr="00105877">
              <w:rPr>
                <w:rFonts w:ascii="Calibri" w:hAnsi="Calibri" w:cs="Arial"/>
                <w:bCs/>
                <w:sz w:val="20"/>
              </w:rPr>
              <w:t xml:space="preserve">(The agent of harm – blade, flame, hazardous substance, </w:t>
            </w:r>
            <w:r w:rsidRPr="00B63D34">
              <w:rPr>
                <w:rFonts w:ascii="Calibri" w:hAnsi="Calibri" w:cs="Arial"/>
                <w:bCs/>
                <w:noProof/>
                <w:sz w:val="20"/>
              </w:rPr>
              <w:t>brick</w:t>
            </w:r>
            <w:r w:rsidR="00B63D34">
              <w:rPr>
                <w:rFonts w:ascii="Calibri" w:hAnsi="Calibri" w:cs="Arial"/>
                <w:bCs/>
                <w:noProof/>
                <w:sz w:val="20"/>
              </w:rPr>
              <w:t>,</w:t>
            </w:r>
            <w:r w:rsidRPr="00105877">
              <w:rPr>
                <w:rFonts w:ascii="Calibri" w:hAnsi="Calibri" w:cs="Arial"/>
                <w:bCs/>
                <w:sz w:val="20"/>
              </w:rPr>
              <w:t xml:space="preserve"> etc.- and how)</w:t>
            </w:r>
          </w:p>
        </w:tc>
      </w:tr>
      <w:tr w:rsidR="00824A4F" w:rsidRPr="00105877" w:rsidTr="00CE2CFC">
        <w:trPr>
          <w:trHeight w:val="810"/>
        </w:trPr>
        <w:tc>
          <w:tcPr>
            <w:tcW w:w="275" w:type="dxa"/>
            <w:tcBorders>
              <w:top w:val="nil"/>
              <w:left w:val="single" w:sz="12" w:space="0" w:color="EBE8EC" w:themeColor="accent6" w:themeTint="33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</w:tr>
      <w:tr w:rsidR="00824A4F" w:rsidRPr="00105877" w:rsidTr="00CE2CFC">
        <w:tc>
          <w:tcPr>
            <w:tcW w:w="10206" w:type="dxa"/>
            <w:gridSpan w:val="10"/>
            <w:tcBorders>
              <w:top w:val="nil"/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</w:tcPr>
          <w:p w:rsidR="00824A4F" w:rsidRPr="00105877" w:rsidRDefault="003008F1" w:rsidP="003008F1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 xml:space="preserve">Underlying causes: </w:t>
            </w:r>
            <w:r w:rsidRPr="00105877">
              <w:rPr>
                <w:rFonts w:ascii="Calibri" w:hAnsi="Calibri" w:cs="Arial"/>
                <w:bCs/>
                <w:sz w:val="20"/>
              </w:rPr>
              <w:t>(The environmental, behavioural and equipment issues that set the incident up.)</w:t>
            </w:r>
          </w:p>
        </w:tc>
      </w:tr>
      <w:tr w:rsidR="003008F1" w:rsidRPr="00105877" w:rsidTr="00CE2CFC">
        <w:trPr>
          <w:trHeight w:val="1080"/>
        </w:trPr>
        <w:tc>
          <w:tcPr>
            <w:tcW w:w="275" w:type="dxa"/>
            <w:tcBorders>
              <w:top w:val="nil"/>
              <w:left w:val="single" w:sz="12" w:space="0" w:color="EBE8EC" w:themeColor="accent6" w:themeTint="33"/>
              <w:right w:val="single" w:sz="4" w:space="0" w:color="auto"/>
            </w:tcBorders>
          </w:tcPr>
          <w:p w:rsidR="003008F1" w:rsidRPr="00105877" w:rsidRDefault="003008F1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F1" w:rsidRPr="00105877" w:rsidRDefault="003008F1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</w:tr>
      <w:tr w:rsidR="003008F1" w:rsidRPr="00105877" w:rsidTr="00CE2CFC">
        <w:tc>
          <w:tcPr>
            <w:tcW w:w="10206" w:type="dxa"/>
            <w:gridSpan w:val="10"/>
            <w:tcBorders>
              <w:top w:val="nil"/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</w:tcPr>
          <w:p w:rsidR="003008F1" w:rsidRPr="00105877" w:rsidRDefault="003008F1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 xml:space="preserve">Root causes: </w:t>
            </w:r>
            <w:r w:rsidRPr="00105877">
              <w:rPr>
                <w:rFonts w:ascii="Calibri" w:hAnsi="Calibri" w:cs="Arial"/>
                <w:bCs/>
                <w:sz w:val="20"/>
              </w:rPr>
              <w:t>(The systems and management issues that led to the underlying causes.)</w:t>
            </w:r>
          </w:p>
        </w:tc>
      </w:tr>
      <w:tr w:rsidR="003008F1" w:rsidRPr="00105877" w:rsidTr="00CE2CFC">
        <w:trPr>
          <w:trHeight w:val="1158"/>
        </w:trPr>
        <w:tc>
          <w:tcPr>
            <w:tcW w:w="275" w:type="dxa"/>
            <w:tcBorders>
              <w:top w:val="nil"/>
              <w:left w:val="single" w:sz="12" w:space="0" w:color="EBE8EC" w:themeColor="accent6" w:themeTint="33"/>
              <w:right w:val="single" w:sz="4" w:space="0" w:color="auto"/>
            </w:tcBorders>
          </w:tcPr>
          <w:p w:rsidR="003008F1" w:rsidRPr="00105877" w:rsidRDefault="003008F1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F1" w:rsidRPr="00105877" w:rsidRDefault="003008F1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</w:tr>
      <w:tr w:rsidR="00824A4F" w:rsidRPr="00105877" w:rsidTr="00CE2CFC">
        <w:tc>
          <w:tcPr>
            <w:tcW w:w="10206" w:type="dxa"/>
            <w:gridSpan w:val="10"/>
            <w:tcBorders>
              <w:top w:val="nil"/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  <w:shd w:val="clear" w:color="auto" w:fill="EBE8EC" w:themeFill="accent6" w:themeFillTint="33"/>
          </w:tcPr>
          <w:p w:rsidR="00824A4F" w:rsidRPr="00105877" w:rsidRDefault="00824A4F" w:rsidP="003008F1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 xml:space="preserve">Section C: </w:t>
            </w:r>
            <w:r w:rsidR="003008F1" w:rsidRPr="00105877">
              <w:rPr>
                <w:rFonts w:ascii="Calibri" w:hAnsi="Calibri" w:cs="Arial"/>
                <w:b/>
                <w:bCs/>
                <w:sz w:val="20"/>
              </w:rPr>
              <w:t>Actions</w:t>
            </w:r>
            <w:r w:rsidRPr="00105877">
              <w:rPr>
                <w:rFonts w:ascii="Calibri" w:hAnsi="Calibri" w:cs="Arial"/>
                <w:b/>
                <w:bCs/>
                <w:sz w:val="20"/>
              </w:rPr>
              <w:t xml:space="preserve"> to</w:t>
            </w:r>
            <w:r w:rsidRPr="00105877">
              <w:rPr>
                <w:rFonts w:ascii="Calibri" w:hAnsi="Calibri" w:cs="Arial"/>
                <w:sz w:val="20"/>
              </w:rPr>
              <w:t xml:space="preserve"> </w:t>
            </w:r>
            <w:r w:rsidRPr="00105877">
              <w:rPr>
                <w:rFonts w:ascii="Calibri" w:hAnsi="Calibri" w:cs="Arial"/>
                <w:b/>
                <w:bCs/>
                <w:sz w:val="20"/>
              </w:rPr>
              <w:t>prevent a reoccurrence</w:t>
            </w:r>
          </w:p>
        </w:tc>
      </w:tr>
      <w:tr w:rsidR="001B258F" w:rsidRPr="00105877" w:rsidTr="00CE2CFC">
        <w:trPr>
          <w:trHeight w:val="319"/>
        </w:trPr>
        <w:tc>
          <w:tcPr>
            <w:tcW w:w="10206" w:type="dxa"/>
            <w:gridSpan w:val="10"/>
            <w:tcBorders>
              <w:left w:val="single" w:sz="12" w:space="0" w:color="EBE8EC" w:themeColor="accent6" w:themeTint="33"/>
              <w:bottom w:val="nil"/>
              <w:right w:val="single" w:sz="12" w:space="0" w:color="EBE8EC" w:themeColor="accent6" w:themeTint="33"/>
            </w:tcBorders>
          </w:tcPr>
          <w:p w:rsidR="001B258F" w:rsidRPr="00105877" w:rsidRDefault="001B258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sz w:val="20"/>
              </w:rPr>
              <w:t xml:space="preserve">Assign an action for </w:t>
            </w:r>
            <w:r w:rsidR="00D67150" w:rsidRPr="00105877">
              <w:rPr>
                <w:rFonts w:ascii="Calibri" w:hAnsi="Calibri" w:cs="Arial"/>
                <w:sz w:val="20"/>
              </w:rPr>
              <w:t>each underlying and root cause identified.</w:t>
            </w:r>
          </w:p>
        </w:tc>
      </w:tr>
      <w:tr w:rsidR="00824A4F" w:rsidRPr="00105877" w:rsidTr="00CE2CFC">
        <w:trPr>
          <w:trHeight w:val="2008"/>
        </w:trPr>
        <w:tc>
          <w:tcPr>
            <w:tcW w:w="275" w:type="dxa"/>
            <w:tcBorders>
              <w:left w:val="single" w:sz="12" w:space="0" w:color="EBE8EC" w:themeColor="accent6" w:themeTint="33"/>
              <w:bottom w:val="nil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sz w:val="20"/>
              </w:rPr>
              <w:t>What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sz w:val="20"/>
              </w:rPr>
              <w:t>Who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sz w:val="20"/>
              </w:rPr>
              <w:t>By when</w:t>
            </w:r>
          </w:p>
        </w:tc>
      </w:tr>
      <w:tr w:rsidR="00824A4F" w:rsidRPr="00105877" w:rsidTr="00CE2CFC">
        <w:trPr>
          <w:trHeight w:val="107"/>
        </w:trPr>
        <w:tc>
          <w:tcPr>
            <w:tcW w:w="275" w:type="dxa"/>
            <w:tcBorders>
              <w:top w:val="nil"/>
              <w:left w:val="single" w:sz="12" w:space="0" w:color="EBE8EC" w:themeColor="accent6" w:themeTint="33"/>
              <w:bottom w:val="nil"/>
              <w:right w:val="nil"/>
            </w:tcBorders>
          </w:tcPr>
          <w:p w:rsidR="00824A4F" w:rsidRPr="00105877" w:rsidRDefault="00824A4F" w:rsidP="001F063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931" w:type="dxa"/>
            <w:gridSpan w:val="9"/>
            <w:tcBorders>
              <w:top w:val="nil"/>
              <w:left w:val="nil"/>
              <w:bottom w:val="nil"/>
              <w:right w:val="single" w:sz="12" w:space="0" w:color="EBE8EC" w:themeColor="accent6" w:themeTint="33"/>
            </w:tcBorders>
            <w:shd w:val="clear" w:color="auto" w:fill="auto"/>
          </w:tcPr>
          <w:p w:rsidR="00824A4F" w:rsidRPr="00105877" w:rsidRDefault="00824A4F" w:rsidP="001F0630">
            <w:pPr>
              <w:rPr>
                <w:rFonts w:ascii="Calibri" w:hAnsi="Calibri" w:cs="Arial"/>
                <w:sz w:val="20"/>
              </w:rPr>
            </w:pPr>
          </w:p>
        </w:tc>
      </w:tr>
      <w:tr w:rsidR="00824A4F" w:rsidRPr="00105877" w:rsidTr="00CE2CFC">
        <w:tc>
          <w:tcPr>
            <w:tcW w:w="1494" w:type="dxa"/>
            <w:gridSpan w:val="2"/>
            <w:tcBorders>
              <w:top w:val="nil"/>
              <w:left w:val="single" w:sz="12" w:space="0" w:color="EBE8EC" w:themeColor="accent6" w:themeTint="33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>Name: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b/>
                <w:bCs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>Job Title: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</w:tr>
      <w:tr w:rsidR="00824A4F" w:rsidRPr="00105877" w:rsidTr="00CE2CFC">
        <w:tc>
          <w:tcPr>
            <w:tcW w:w="1494" w:type="dxa"/>
            <w:gridSpan w:val="2"/>
            <w:tcBorders>
              <w:left w:val="single" w:sz="12" w:space="0" w:color="EBE8EC" w:themeColor="accent6" w:themeTint="33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b/>
                <w:bCs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 xml:space="preserve">Sign: 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b/>
                <w:bCs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>Date: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b/>
                <w:bCs/>
                <w:sz w:val="20"/>
              </w:rPr>
            </w:pPr>
            <w:r w:rsidRPr="00105877">
              <w:rPr>
                <w:rFonts w:ascii="Calibri" w:hAnsi="Calibri" w:cs="Arial"/>
                <w:b/>
                <w:bCs/>
                <w:sz w:val="20"/>
              </w:rPr>
              <w:t>Tel. no: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F" w:rsidRPr="00105877" w:rsidRDefault="00824A4F" w:rsidP="001F0630">
            <w:pPr>
              <w:spacing w:before="60" w:after="60"/>
              <w:rPr>
                <w:rFonts w:ascii="Calibri" w:hAnsi="Calibri" w:cs="Arial"/>
                <w:sz w:val="20"/>
              </w:rPr>
            </w:pPr>
          </w:p>
        </w:tc>
      </w:tr>
      <w:tr w:rsidR="00824A4F" w:rsidRPr="00105877" w:rsidTr="00CE2CFC">
        <w:trPr>
          <w:trHeight w:val="70"/>
        </w:trPr>
        <w:tc>
          <w:tcPr>
            <w:tcW w:w="10206" w:type="dxa"/>
            <w:gridSpan w:val="10"/>
            <w:tcBorders>
              <w:left w:val="single" w:sz="12" w:space="0" w:color="EBE8EC" w:themeColor="accent6" w:themeTint="33"/>
              <w:bottom w:val="single" w:sz="12" w:space="0" w:color="EBE8EC" w:themeColor="accent6" w:themeTint="33"/>
              <w:right w:val="single" w:sz="12" w:space="0" w:color="EBE8EC" w:themeColor="accent6" w:themeTint="33"/>
            </w:tcBorders>
          </w:tcPr>
          <w:p w:rsidR="00824A4F" w:rsidRPr="00105877" w:rsidRDefault="00824A4F" w:rsidP="001F0630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E76187" w:rsidRPr="00105877" w:rsidRDefault="006445A0" w:rsidP="00105877">
      <w:pPr>
        <w:pStyle w:val="Footer"/>
        <w:rPr>
          <w:rFonts w:ascii="Calibri" w:hAnsi="Calibri"/>
          <w:sz w:val="20"/>
          <w:lang w:val="en-NZ"/>
        </w:rPr>
      </w:pPr>
      <w:r w:rsidRPr="00105877">
        <w:rPr>
          <w:rFonts w:ascii="Calibri" w:hAnsi="Calibri" w:cs="Arial"/>
          <w:sz w:val="20"/>
        </w:rPr>
        <w:t>Incident reference number: ____________</w:t>
      </w:r>
    </w:p>
    <w:sectPr w:rsidR="00E76187" w:rsidRPr="00105877" w:rsidSect="006E37F6">
      <w:headerReference w:type="default" r:id="rId9"/>
      <w:footerReference w:type="default" r:id="rId10"/>
      <w:pgSz w:w="11906" w:h="16838"/>
      <w:pgMar w:top="993" w:right="1274" w:bottom="1440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95" w:rsidRDefault="009F6395" w:rsidP="00FB2DF1">
      <w:pPr>
        <w:spacing w:before="0" w:after="0" w:line="240" w:lineRule="auto"/>
      </w:pPr>
      <w:r>
        <w:separator/>
      </w:r>
    </w:p>
  </w:endnote>
  <w:endnote w:type="continuationSeparator" w:id="0">
    <w:p w:rsidR="009F6395" w:rsidRDefault="009F6395" w:rsidP="00FB2D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77" w:rsidRPr="00214674" w:rsidRDefault="00105877" w:rsidP="00105877">
    <w:pPr>
      <w:pStyle w:val="Footer"/>
      <w:tabs>
        <w:tab w:val="clear" w:pos="4513"/>
        <w:tab w:val="clear" w:pos="9026"/>
        <w:tab w:val="center" w:pos="5103"/>
        <w:tab w:val="right" w:pos="10348"/>
      </w:tabs>
      <w:rPr>
        <w:sz w:val="16"/>
        <w:szCs w:val="16"/>
      </w:rPr>
    </w:pPr>
    <w:r>
      <w:rPr>
        <w:sz w:val="16"/>
        <w:szCs w:val="16"/>
      </w:rPr>
      <w:t xml:space="preserve">© Grow Human Resources Ltd </w:t>
    </w:r>
    <w:proofErr w:type="gramStart"/>
    <w:r>
      <w:rPr>
        <w:sz w:val="16"/>
        <w:szCs w:val="16"/>
      </w:rPr>
      <w:t xml:space="preserve">2015  </w:t>
    </w:r>
    <w:r>
      <w:rPr>
        <w:sz w:val="16"/>
        <w:szCs w:val="16"/>
      </w:rPr>
      <w:tab/>
    </w:r>
    <w:proofErr w:type="gramEnd"/>
    <w:r>
      <w:rPr>
        <w:sz w:val="16"/>
        <w:szCs w:val="16"/>
      </w:rPr>
      <w:tab/>
      <w:t>INC-002│</w:t>
    </w:r>
    <w:r w:rsidR="00C11F5E">
      <w:rPr>
        <w:sz w:val="16"/>
        <w:szCs w:val="16"/>
      </w:rPr>
      <w:t>Incident Investigation Form</w:t>
    </w:r>
  </w:p>
  <w:p w:rsidR="00105877" w:rsidRDefault="00105877">
    <w:pPr>
      <w:pStyle w:val="Footer"/>
    </w:pPr>
  </w:p>
  <w:p w:rsidR="00105877" w:rsidRDefault="00105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95" w:rsidRDefault="009F6395" w:rsidP="00FB2DF1">
      <w:pPr>
        <w:spacing w:before="0" w:after="0" w:line="240" w:lineRule="auto"/>
      </w:pPr>
      <w:r>
        <w:separator/>
      </w:r>
    </w:p>
  </w:footnote>
  <w:footnote w:type="continuationSeparator" w:id="0">
    <w:p w:rsidR="009F6395" w:rsidRDefault="009F6395" w:rsidP="00FB2D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58" w:rsidRPr="006021C5" w:rsidRDefault="009B0758" w:rsidP="009B0758">
    <w:pPr>
      <w:pStyle w:val="Header"/>
      <w:tabs>
        <w:tab w:val="clear" w:pos="4513"/>
        <w:tab w:val="clear" w:pos="9026"/>
        <w:tab w:val="left" w:pos="3945"/>
      </w:tabs>
      <w:rPr>
        <w:sz w:val="18"/>
        <w:szCs w:val="18"/>
      </w:rPr>
    </w:pPr>
    <w:r w:rsidRPr="006021C5">
      <w:rPr>
        <w:b/>
        <w:noProof/>
        <w:sz w:val="18"/>
        <w:szCs w:val="18"/>
        <w:lang w:val="en-NZ" w:eastAsia="en-NZ" w:bidi="ar-SA"/>
      </w:rPr>
      <w:drawing>
        <wp:anchor distT="0" distB="0" distL="114300" distR="114300" simplePos="0" relativeHeight="251659264" behindDoc="1" locked="0" layoutInCell="1" allowOverlap="1" wp14:anchorId="1E3EB748" wp14:editId="670A1A0C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358775" cy="525780"/>
          <wp:effectExtent l="0" t="0" r="3175" b="7620"/>
          <wp:wrapNone/>
          <wp:docPr id="9" name="Picture 9" descr="C:\Users\Lynette\AppData\Local\Microsoft\Windows\INetCache\Content.Outlook\ZWB97IZ1\NZ LAW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ynette\AppData\Local\Microsoft\Windows\INetCache\Content.Outlook\ZWB97IZ1\NZ LAW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1C5">
      <w:rPr>
        <w:noProof/>
        <w:sz w:val="18"/>
        <w:szCs w:val="18"/>
        <w:lang w:val="en-NZ" w:eastAsia="en-NZ" w:bidi="ar-SA"/>
      </w:rPr>
      <w:drawing>
        <wp:inline distT="0" distB="0" distL="0" distR="0" wp14:anchorId="099636D9" wp14:editId="62C2D94E">
          <wp:extent cx="745435" cy="171450"/>
          <wp:effectExtent l="0" t="0" r="0" b="0"/>
          <wp:docPr id="10" name="Picture 10" descr="C:\Users\Lynette\AppData\Local\Microsoft\Windows\INetCache\Content.Outlook\ZWB97IZ1\NZ-CA-logo_no wording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ette\AppData\Local\Microsoft\Windows\INetCache\Content.Outlook\ZWB97IZ1\NZ-CA-logo_no wording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8" cy="17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21C5">
      <w:rPr>
        <w:sz w:val="18"/>
        <w:szCs w:val="18"/>
      </w:rPr>
      <w:tab/>
    </w:r>
  </w:p>
  <w:p w:rsidR="00CA3833" w:rsidRPr="009B0758" w:rsidRDefault="00CA3833" w:rsidP="009B0758">
    <w:pPr>
      <w:pStyle w:val="Header"/>
      <w:rPr>
        <w:rStyle w:val="Heading1Char"/>
        <w:b w:val="0"/>
        <w:bCs w:val="0"/>
        <w:caps w:val="0"/>
        <w:color w:val="auto"/>
        <w:spacing w:val="0"/>
        <w:sz w:val="22"/>
        <w:shd w:val="clear" w:color="auto" w:fil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BF9"/>
    <w:multiLevelType w:val="hybridMultilevel"/>
    <w:tmpl w:val="3C50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C5"/>
    <w:multiLevelType w:val="hybridMultilevel"/>
    <w:tmpl w:val="0AEC74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3E93"/>
    <w:multiLevelType w:val="hybridMultilevel"/>
    <w:tmpl w:val="B9625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DF7"/>
    <w:multiLevelType w:val="hybridMultilevel"/>
    <w:tmpl w:val="BF92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00DB"/>
    <w:multiLevelType w:val="hybridMultilevel"/>
    <w:tmpl w:val="E736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5E6A"/>
    <w:multiLevelType w:val="hybridMultilevel"/>
    <w:tmpl w:val="A9F6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5EFE"/>
    <w:multiLevelType w:val="hybridMultilevel"/>
    <w:tmpl w:val="EEF6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7FE7"/>
    <w:multiLevelType w:val="hybridMultilevel"/>
    <w:tmpl w:val="3E48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70623"/>
    <w:multiLevelType w:val="hybridMultilevel"/>
    <w:tmpl w:val="5492E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E5467"/>
    <w:multiLevelType w:val="hybridMultilevel"/>
    <w:tmpl w:val="64F0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774"/>
    <w:multiLevelType w:val="hybridMultilevel"/>
    <w:tmpl w:val="3440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06E6"/>
    <w:multiLevelType w:val="multilevel"/>
    <w:tmpl w:val="C9F4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8224A5"/>
    <w:multiLevelType w:val="hybridMultilevel"/>
    <w:tmpl w:val="27F2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4FB0"/>
    <w:multiLevelType w:val="hybridMultilevel"/>
    <w:tmpl w:val="91FAB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1720"/>
    <w:multiLevelType w:val="hybridMultilevel"/>
    <w:tmpl w:val="79BA3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784F"/>
    <w:multiLevelType w:val="hybridMultilevel"/>
    <w:tmpl w:val="B240F5DE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4B4D0A55"/>
    <w:multiLevelType w:val="hybridMultilevel"/>
    <w:tmpl w:val="223A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C6816"/>
    <w:multiLevelType w:val="multilevel"/>
    <w:tmpl w:val="9D8A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651B8B"/>
    <w:multiLevelType w:val="singleLevel"/>
    <w:tmpl w:val="CDD29814"/>
    <w:lvl w:ilvl="0">
      <w:start w:val="10"/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ascii="Times New Roman" w:hAnsi="Times New Roman" w:hint="default"/>
      </w:rPr>
    </w:lvl>
  </w:abstractNum>
  <w:abstractNum w:abstractNumId="19" w15:restartNumberingAfterBreak="0">
    <w:nsid w:val="577603D2"/>
    <w:multiLevelType w:val="singleLevel"/>
    <w:tmpl w:val="6FC67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5B6151E6"/>
    <w:multiLevelType w:val="hybridMultilevel"/>
    <w:tmpl w:val="4F18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B6B62"/>
    <w:multiLevelType w:val="hybridMultilevel"/>
    <w:tmpl w:val="A61CEF18"/>
    <w:lvl w:ilvl="0" w:tplc="7A522EE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61B17"/>
    <w:multiLevelType w:val="hybridMultilevel"/>
    <w:tmpl w:val="D96E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019B6"/>
    <w:multiLevelType w:val="hybridMultilevel"/>
    <w:tmpl w:val="11EE3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2762B"/>
    <w:multiLevelType w:val="hybridMultilevel"/>
    <w:tmpl w:val="5408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D7F6A"/>
    <w:multiLevelType w:val="hybridMultilevel"/>
    <w:tmpl w:val="96AA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25"/>
  </w:num>
  <w:num w:numId="7">
    <w:abstractNumId w:val="24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  <w:num w:numId="14">
    <w:abstractNumId w:val="21"/>
  </w:num>
  <w:num w:numId="15">
    <w:abstractNumId w:val="18"/>
  </w:num>
  <w:num w:numId="16">
    <w:abstractNumId w:val="5"/>
  </w:num>
  <w:num w:numId="17">
    <w:abstractNumId w:val="11"/>
    <w:lvlOverride w:ilvl="0">
      <w:startOverride w:val="1"/>
    </w:lvlOverride>
  </w:num>
  <w:num w:numId="18">
    <w:abstractNumId w:val="17"/>
    <w:lvlOverride w:ilvl="0">
      <w:startOverride w:val="2"/>
    </w:lvlOverride>
  </w:num>
  <w:num w:numId="19">
    <w:abstractNumId w:val="19"/>
  </w:num>
  <w:num w:numId="20">
    <w:abstractNumId w:val="23"/>
  </w:num>
  <w:num w:numId="21">
    <w:abstractNumId w:val="8"/>
  </w:num>
  <w:num w:numId="22">
    <w:abstractNumId w:val="16"/>
  </w:num>
  <w:num w:numId="23">
    <w:abstractNumId w:val="20"/>
  </w:num>
  <w:num w:numId="24">
    <w:abstractNumId w:val="22"/>
  </w:num>
  <w:num w:numId="25">
    <w:abstractNumId w:val="12"/>
  </w:num>
  <w:num w:numId="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wNTQ0tjA3NTI3MzRX0lEKTi0uzszPAykwqQUADlAx+ywAAAA="/>
  </w:docVars>
  <w:rsids>
    <w:rsidRoot w:val="00C71F1A"/>
    <w:rsid w:val="00011D13"/>
    <w:rsid w:val="0001226A"/>
    <w:rsid w:val="00013B96"/>
    <w:rsid w:val="00014074"/>
    <w:rsid w:val="00016275"/>
    <w:rsid w:val="00016DF2"/>
    <w:rsid w:val="000337B4"/>
    <w:rsid w:val="00037F2C"/>
    <w:rsid w:val="00046276"/>
    <w:rsid w:val="00054093"/>
    <w:rsid w:val="000623E2"/>
    <w:rsid w:val="00064139"/>
    <w:rsid w:val="0009499C"/>
    <w:rsid w:val="000A22BB"/>
    <w:rsid w:val="000B65C1"/>
    <w:rsid w:val="000B773B"/>
    <w:rsid w:val="000C13A9"/>
    <w:rsid w:val="00105877"/>
    <w:rsid w:val="00107504"/>
    <w:rsid w:val="00112638"/>
    <w:rsid w:val="00112B8E"/>
    <w:rsid w:val="001158BE"/>
    <w:rsid w:val="00124B04"/>
    <w:rsid w:val="001320AC"/>
    <w:rsid w:val="00136D8D"/>
    <w:rsid w:val="00137E7A"/>
    <w:rsid w:val="00152377"/>
    <w:rsid w:val="00175240"/>
    <w:rsid w:val="00183C87"/>
    <w:rsid w:val="001A5198"/>
    <w:rsid w:val="001A67B4"/>
    <w:rsid w:val="001B258F"/>
    <w:rsid w:val="001C6C25"/>
    <w:rsid w:val="001E1AC2"/>
    <w:rsid w:val="001E281C"/>
    <w:rsid w:val="001E5FFB"/>
    <w:rsid w:val="001F0630"/>
    <w:rsid w:val="001F073D"/>
    <w:rsid w:val="001F1F05"/>
    <w:rsid w:val="002107E3"/>
    <w:rsid w:val="002262E3"/>
    <w:rsid w:val="00227DBE"/>
    <w:rsid w:val="00246369"/>
    <w:rsid w:val="002472BF"/>
    <w:rsid w:val="002504C8"/>
    <w:rsid w:val="00262D0A"/>
    <w:rsid w:val="00271AB8"/>
    <w:rsid w:val="0027645E"/>
    <w:rsid w:val="0028457A"/>
    <w:rsid w:val="00296A57"/>
    <w:rsid w:val="002B5A74"/>
    <w:rsid w:val="002D5072"/>
    <w:rsid w:val="002E6F2C"/>
    <w:rsid w:val="002F1D00"/>
    <w:rsid w:val="003008F1"/>
    <w:rsid w:val="003130FF"/>
    <w:rsid w:val="00314240"/>
    <w:rsid w:val="0031625A"/>
    <w:rsid w:val="00317683"/>
    <w:rsid w:val="003232EE"/>
    <w:rsid w:val="00324222"/>
    <w:rsid w:val="003348D5"/>
    <w:rsid w:val="0036107B"/>
    <w:rsid w:val="00363F3F"/>
    <w:rsid w:val="00365363"/>
    <w:rsid w:val="00376142"/>
    <w:rsid w:val="003778C7"/>
    <w:rsid w:val="003818AF"/>
    <w:rsid w:val="00385DB5"/>
    <w:rsid w:val="00391158"/>
    <w:rsid w:val="00397245"/>
    <w:rsid w:val="003A45B0"/>
    <w:rsid w:val="003B0267"/>
    <w:rsid w:val="003C1350"/>
    <w:rsid w:val="003D35C7"/>
    <w:rsid w:val="003D3BC2"/>
    <w:rsid w:val="003D473D"/>
    <w:rsid w:val="003D5CEF"/>
    <w:rsid w:val="003E3616"/>
    <w:rsid w:val="00421BA5"/>
    <w:rsid w:val="00434F15"/>
    <w:rsid w:val="004421CF"/>
    <w:rsid w:val="00445548"/>
    <w:rsid w:val="004674A2"/>
    <w:rsid w:val="00477C3F"/>
    <w:rsid w:val="00480207"/>
    <w:rsid w:val="00487EE3"/>
    <w:rsid w:val="004A5687"/>
    <w:rsid w:val="004C1E86"/>
    <w:rsid w:val="004C35ED"/>
    <w:rsid w:val="004D1667"/>
    <w:rsid w:val="004E2156"/>
    <w:rsid w:val="004F26CF"/>
    <w:rsid w:val="005153C0"/>
    <w:rsid w:val="00523F51"/>
    <w:rsid w:val="00526254"/>
    <w:rsid w:val="00526D05"/>
    <w:rsid w:val="00533599"/>
    <w:rsid w:val="00534ADA"/>
    <w:rsid w:val="00534C4E"/>
    <w:rsid w:val="00537125"/>
    <w:rsid w:val="00542B08"/>
    <w:rsid w:val="00543869"/>
    <w:rsid w:val="00550669"/>
    <w:rsid w:val="00554DE5"/>
    <w:rsid w:val="00556412"/>
    <w:rsid w:val="00561D67"/>
    <w:rsid w:val="00563FDB"/>
    <w:rsid w:val="005648AC"/>
    <w:rsid w:val="0057052A"/>
    <w:rsid w:val="005711A2"/>
    <w:rsid w:val="00577AAF"/>
    <w:rsid w:val="005A0153"/>
    <w:rsid w:val="005A5A03"/>
    <w:rsid w:val="005A6994"/>
    <w:rsid w:val="005B1532"/>
    <w:rsid w:val="005B58F9"/>
    <w:rsid w:val="005B7059"/>
    <w:rsid w:val="005C2CFB"/>
    <w:rsid w:val="005D3EC6"/>
    <w:rsid w:val="005D55A7"/>
    <w:rsid w:val="006225D0"/>
    <w:rsid w:val="00631BA0"/>
    <w:rsid w:val="006373E7"/>
    <w:rsid w:val="006445A0"/>
    <w:rsid w:val="006621A3"/>
    <w:rsid w:val="00662B3D"/>
    <w:rsid w:val="0066404C"/>
    <w:rsid w:val="00664724"/>
    <w:rsid w:val="0066628C"/>
    <w:rsid w:val="006704AE"/>
    <w:rsid w:val="00681489"/>
    <w:rsid w:val="006C6C42"/>
    <w:rsid w:val="006E37F6"/>
    <w:rsid w:val="006E6541"/>
    <w:rsid w:val="00700C4B"/>
    <w:rsid w:val="00700E73"/>
    <w:rsid w:val="0070304A"/>
    <w:rsid w:val="00707B89"/>
    <w:rsid w:val="0071549B"/>
    <w:rsid w:val="00715BC2"/>
    <w:rsid w:val="00730845"/>
    <w:rsid w:val="0073533B"/>
    <w:rsid w:val="0075361C"/>
    <w:rsid w:val="007562EE"/>
    <w:rsid w:val="00777193"/>
    <w:rsid w:val="00777AA3"/>
    <w:rsid w:val="007801A6"/>
    <w:rsid w:val="00786943"/>
    <w:rsid w:val="0079599B"/>
    <w:rsid w:val="007A12ED"/>
    <w:rsid w:val="007A74B2"/>
    <w:rsid w:val="007C258D"/>
    <w:rsid w:val="007D1330"/>
    <w:rsid w:val="007D210B"/>
    <w:rsid w:val="007D2462"/>
    <w:rsid w:val="007D5A0B"/>
    <w:rsid w:val="007E13D2"/>
    <w:rsid w:val="007E5F0E"/>
    <w:rsid w:val="007F201E"/>
    <w:rsid w:val="007F701B"/>
    <w:rsid w:val="00803DB1"/>
    <w:rsid w:val="00806B57"/>
    <w:rsid w:val="008121A9"/>
    <w:rsid w:val="00814467"/>
    <w:rsid w:val="00824A4F"/>
    <w:rsid w:val="0083094F"/>
    <w:rsid w:val="00840910"/>
    <w:rsid w:val="00842E5A"/>
    <w:rsid w:val="00844F55"/>
    <w:rsid w:val="00865BC7"/>
    <w:rsid w:val="00890F5A"/>
    <w:rsid w:val="008949BB"/>
    <w:rsid w:val="008A5BFC"/>
    <w:rsid w:val="008C47EE"/>
    <w:rsid w:val="008C5B49"/>
    <w:rsid w:val="008C773B"/>
    <w:rsid w:val="008D41BA"/>
    <w:rsid w:val="009035F0"/>
    <w:rsid w:val="00904170"/>
    <w:rsid w:val="00927D72"/>
    <w:rsid w:val="00935742"/>
    <w:rsid w:val="009422D2"/>
    <w:rsid w:val="00943A5C"/>
    <w:rsid w:val="009516B2"/>
    <w:rsid w:val="00953C9C"/>
    <w:rsid w:val="009646C0"/>
    <w:rsid w:val="00966C61"/>
    <w:rsid w:val="00967E2F"/>
    <w:rsid w:val="00976D15"/>
    <w:rsid w:val="00985371"/>
    <w:rsid w:val="009904A8"/>
    <w:rsid w:val="00994F37"/>
    <w:rsid w:val="00997F29"/>
    <w:rsid w:val="009B0758"/>
    <w:rsid w:val="009C0F30"/>
    <w:rsid w:val="009C4E11"/>
    <w:rsid w:val="009C7B80"/>
    <w:rsid w:val="009D2605"/>
    <w:rsid w:val="009D358B"/>
    <w:rsid w:val="009D61F5"/>
    <w:rsid w:val="009F0810"/>
    <w:rsid w:val="009F6395"/>
    <w:rsid w:val="009F7DA8"/>
    <w:rsid w:val="00A10C4A"/>
    <w:rsid w:val="00A24E37"/>
    <w:rsid w:val="00A322B9"/>
    <w:rsid w:val="00A34A8A"/>
    <w:rsid w:val="00A367F0"/>
    <w:rsid w:val="00A42B2E"/>
    <w:rsid w:val="00A46BB5"/>
    <w:rsid w:val="00A51825"/>
    <w:rsid w:val="00A52623"/>
    <w:rsid w:val="00A573BE"/>
    <w:rsid w:val="00A6450F"/>
    <w:rsid w:val="00A65185"/>
    <w:rsid w:val="00A65496"/>
    <w:rsid w:val="00A72F54"/>
    <w:rsid w:val="00A75776"/>
    <w:rsid w:val="00A87148"/>
    <w:rsid w:val="00AC2A5F"/>
    <w:rsid w:val="00AD670B"/>
    <w:rsid w:val="00AD6F68"/>
    <w:rsid w:val="00AF3E07"/>
    <w:rsid w:val="00B05C6D"/>
    <w:rsid w:val="00B14488"/>
    <w:rsid w:val="00B15DD9"/>
    <w:rsid w:val="00B22665"/>
    <w:rsid w:val="00B26A2B"/>
    <w:rsid w:val="00B338AB"/>
    <w:rsid w:val="00B42F7E"/>
    <w:rsid w:val="00B45B0C"/>
    <w:rsid w:val="00B46F80"/>
    <w:rsid w:val="00B522A9"/>
    <w:rsid w:val="00B56078"/>
    <w:rsid w:val="00B6001E"/>
    <w:rsid w:val="00B625B1"/>
    <w:rsid w:val="00B62C71"/>
    <w:rsid w:val="00B63D34"/>
    <w:rsid w:val="00B63DAC"/>
    <w:rsid w:val="00B63DEF"/>
    <w:rsid w:val="00B70E6B"/>
    <w:rsid w:val="00B72198"/>
    <w:rsid w:val="00B73B3B"/>
    <w:rsid w:val="00B83AF2"/>
    <w:rsid w:val="00B86D61"/>
    <w:rsid w:val="00BA0ABF"/>
    <w:rsid w:val="00BA64A1"/>
    <w:rsid w:val="00BB0FE6"/>
    <w:rsid w:val="00BB4539"/>
    <w:rsid w:val="00BB6BE8"/>
    <w:rsid w:val="00BE3B91"/>
    <w:rsid w:val="00C115E2"/>
    <w:rsid w:val="00C11F5E"/>
    <w:rsid w:val="00C15503"/>
    <w:rsid w:val="00C16A9D"/>
    <w:rsid w:val="00C31CF1"/>
    <w:rsid w:val="00C345A4"/>
    <w:rsid w:val="00C371B4"/>
    <w:rsid w:val="00C41F4B"/>
    <w:rsid w:val="00C50FCF"/>
    <w:rsid w:val="00C51034"/>
    <w:rsid w:val="00C71F1A"/>
    <w:rsid w:val="00C76670"/>
    <w:rsid w:val="00C766E1"/>
    <w:rsid w:val="00C8454B"/>
    <w:rsid w:val="00C946AC"/>
    <w:rsid w:val="00CA3833"/>
    <w:rsid w:val="00CB09AA"/>
    <w:rsid w:val="00CB32DB"/>
    <w:rsid w:val="00CB4683"/>
    <w:rsid w:val="00CC222F"/>
    <w:rsid w:val="00CC3005"/>
    <w:rsid w:val="00CD5339"/>
    <w:rsid w:val="00CD6301"/>
    <w:rsid w:val="00CD72D7"/>
    <w:rsid w:val="00CE2CFC"/>
    <w:rsid w:val="00CE6023"/>
    <w:rsid w:val="00CE65F9"/>
    <w:rsid w:val="00D05E60"/>
    <w:rsid w:val="00D07EDE"/>
    <w:rsid w:val="00D15459"/>
    <w:rsid w:val="00D16694"/>
    <w:rsid w:val="00D217AA"/>
    <w:rsid w:val="00D258CE"/>
    <w:rsid w:val="00D37A14"/>
    <w:rsid w:val="00D40301"/>
    <w:rsid w:val="00D52B62"/>
    <w:rsid w:val="00D5608A"/>
    <w:rsid w:val="00D564D6"/>
    <w:rsid w:val="00D67150"/>
    <w:rsid w:val="00D835C9"/>
    <w:rsid w:val="00D94C63"/>
    <w:rsid w:val="00D97242"/>
    <w:rsid w:val="00DA1952"/>
    <w:rsid w:val="00DA4A6E"/>
    <w:rsid w:val="00DA52BB"/>
    <w:rsid w:val="00DC2DCE"/>
    <w:rsid w:val="00DC3A9C"/>
    <w:rsid w:val="00DC3C75"/>
    <w:rsid w:val="00DC3EFF"/>
    <w:rsid w:val="00DC450C"/>
    <w:rsid w:val="00DC5821"/>
    <w:rsid w:val="00DE24F0"/>
    <w:rsid w:val="00DE771D"/>
    <w:rsid w:val="00DE7945"/>
    <w:rsid w:val="00DF195B"/>
    <w:rsid w:val="00DF34CC"/>
    <w:rsid w:val="00DF38AE"/>
    <w:rsid w:val="00DF462F"/>
    <w:rsid w:val="00DF57B6"/>
    <w:rsid w:val="00DF586B"/>
    <w:rsid w:val="00E001A4"/>
    <w:rsid w:val="00E07778"/>
    <w:rsid w:val="00E225F8"/>
    <w:rsid w:val="00E2646D"/>
    <w:rsid w:val="00E31A6E"/>
    <w:rsid w:val="00E326EA"/>
    <w:rsid w:val="00E3411F"/>
    <w:rsid w:val="00E45B57"/>
    <w:rsid w:val="00E47A2A"/>
    <w:rsid w:val="00E508D7"/>
    <w:rsid w:val="00E611AE"/>
    <w:rsid w:val="00E71629"/>
    <w:rsid w:val="00E741B4"/>
    <w:rsid w:val="00E742D2"/>
    <w:rsid w:val="00E76187"/>
    <w:rsid w:val="00E836BE"/>
    <w:rsid w:val="00E87D5B"/>
    <w:rsid w:val="00E914A5"/>
    <w:rsid w:val="00E94DE7"/>
    <w:rsid w:val="00EA7C20"/>
    <w:rsid w:val="00EB2524"/>
    <w:rsid w:val="00EC0BA3"/>
    <w:rsid w:val="00EC46F9"/>
    <w:rsid w:val="00EC4F7A"/>
    <w:rsid w:val="00ED0E0E"/>
    <w:rsid w:val="00EE2F87"/>
    <w:rsid w:val="00F00F9A"/>
    <w:rsid w:val="00F02906"/>
    <w:rsid w:val="00F04888"/>
    <w:rsid w:val="00F05F87"/>
    <w:rsid w:val="00F10E80"/>
    <w:rsid w:val="00F1368C"/>
    <w:rsid w:val="00F17949"/>
    <w:rsid w:val="00F20BB6"/>
    <w:rsid w:val="00F21C01"/>
    <w:rsid w:val="00F261A5"/>
    <w:rsid w:val="00F4059E"/>
    <w:rsid w:val="00F43CB4"/>
    <w:rsid w:val="00F46BF7"/>
    <w:rsid w:val="00F509E9"/>
    <w:rsid w:val="00F51D7E"/>
    <w:rsid w:val="00F5329C"/>
    <w:rsid w:val="00F612D5"/>
    <w:rsid w:val="00F62307"/>
    <w:rsid w:val="00F66B09"/>
    <w:rsid w:val="00F67348"/>
    <w:rsid w:val="00F7363A"/>
    <w:rsid w:val="00F8029A"/>
    <w:rsid w:val="00F80B25"/>
    <w:rsid w:val="00F80DC2"/>
    <w:rsid w:val="00F86078"/>
    <w:rsid w:val="00F914AA"/>
    <w:rsid w:val="00F95631"/>
    <w:rsid w:val="00FB2DF1"/>
    <w:rsid w:val="00FB43C7"/>
    <w:rsid w:val="00FB60F6"/>
    <w:rsid w:val="00FC346C"/>
    <w:rsid w:val="00FC4D95"/>
    <w:rsid w:val="00FD3E6B"/>
    <w:rsid w:val="00FD7466"/>
    <w:rsid w:val="00FE239A"/>
    <w:rsid w:val="00FE68FA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5EA71"/>
  <w15:docId w15:val="{3CA54238-3109-4065-A688-A0E39203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5CE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503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after="0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240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240"/>
    <w:pPr>
      <w:pBdr>
        <w:top w:val="single" w:sz="6" w:space="2" w:color="000000" w:themeColor="accent1"/>
        <w:left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240"/>
    <w:pPr>
      <w:pBdr>
        <w:top w:val="dotted" w:sz="6" w:space="2" w:color="000000" w:themeColor="accent1"/>
        <w:left w:val="dotted" w:sz="6" w:space="2" w:color="000000" w:themeColor="accent1"/>
      </w:pBdr>
      <w:spacing w:before="300" w:after="0"/>
      <w:outlineLvl w:val="3"/>
    </w:pPr>
    <w:rPr>
      <w:caps/>
      <w:color w:val="000000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40"/>
    <w:pPr>
      <w:pBdr>
        <w:bottom w:val="single" w:sz="6" w:space="1" w:color="000000" w:themeColor="accent1"/>
      </w:pBdr>
      <w:spacing w:before="300" w:after="0"/>
      <w:outlineLvl w:val="4"/>
    </w:pPr>
    <w:rPr>
      <w:caps/>
      <w:color w:val="000000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40"/>
    <w:pPr>
      <w:pBdr>
        <w:bottom w:val="dotted" w:sz="6" w:space="1" w:color="000000" w:themeColor="accent1"/>
      </w:pBdr>
      <w:spacing w:before="300" w:after="0"/>
      <w:outlineLvl w:val="5"/>
    </w:pPr>
    <w:rPr>
      <w:caps/>
      <w:color w:val="000000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40"/>
    <w:pPr>
      <w:spacing w:before="300" w:after="0"/>
      <w:outlineLvl w:val="6"/>
    </w:pPr>
    <w:rPr>
      <w:caps/>
      <w:color w:val="000000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4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4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7524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752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5503"/>
    <w:rPr>
      <w:b/>
      <w:bCs/>
      <w:caps/>
      <w:color w:val="FFFFFF" w:themeColor="background1"/>
      <w:spacing w:val="15"/>
      <w:sz w:val="28"/>
      <w:shd w:val="clear" w:color="auto" w:fill="00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75240"/>
    <w:rPr>
      <w:caps/>
      <w:spacing w:val="15"/>
      <w:shd w:val="clear" w:color="auto" w:fill="CCCC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75240"/>
    <w:rPr>
      <w:caps/>
      <w:color w:val="0000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75240"/>
    <w:rPr>
      <w:caps/>
      <w:color w:val="000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40"/>
    <w:rPr>
      <w:caps/>
      <w:color w:val="000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40"/>
    <w:rPr>
      <w:caps/>
      <w:color w:val="000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40"/>
    <w:rPr>
      <w:caps/>
      <w:color w:val="000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4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4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40"/>
    <w:rPr>
      <w:b/>
      <w:bCs/>
      <w:color w:val="0000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240"/>
    <w:pPr>
      <w:spacing w:before="720"/>
    </w:pPr>
    <w:rPr>
      <w:caps/>
      <w:color w:val="0000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240"/>
    <w:rPr>
      <w:caps/>
      <w:color w:val="0000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1752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524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75240"/>
    <w:rPr>
      <w:b/>
      <w:bCs/>
    </w:rPr>
  </w:style>
  <w:style w:type="character" w:styleId="Emphasis">
    <w:name w:val="Emphasis"/>
    <w:uiPriority w:val="20"/>
    <w:qFormat/>
    <w:rsid w:val="00175240"/>
    <w:rPr>
      <w:caps/>
      <w:color w:val="00000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1752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524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524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240"/>
    <w:pPr>
      <w:pBdr>
        <w:top w:val="single" w:sz="4" w:space="10" w:color="000000" w:themeColor="accent1"/>
        <w:left w:val="single" w:sz="4" w:space="10" w:color="000000" w:themeColor="accent1"/>
      </w:pBdr>
      <w:spacing w:after="0"/>
      <w:ind w:left="1296" w:right="1152"/>
      <w:jc w:val="both"/>
    </w:pPr>
    <w:rPr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240"/>
    <w:rPr>
      <w:i/>
      <w:iCs/>
      <w:color w:val="000000" w:themeColor="accent1"/>
      <w:sz w:val="20"/>
      <w:szCs w:val="20"/>
    </w:rPr>
  </w:style>
  <w:style w:type="character" w:styleId="SubtleEmphasis">
    <w:name w:val="Subtle Emphasis"/>
    <w:uiPriority w:val="19"/>
    <w:qFormat/>
    <w:rsid w:val="00175240"/>
    <w:rPr>
      <w:i/>
      <w:iCs/>
      <w:color w:val="000000" w:themeColor="accent1" w:themeShade="7F"/>
    </w:rPr>
  </w:style>
  <w:style w:type="character" w:styleId="IntenseEmphasis">
    <w:name w:val="Intense Emphasis"/>
    <w:uiPriority w:val="21"/>
    <w:qFormat/>
    <w:rsid w:val="00175240"/>
    <w:rPr>
      <w:b/>
      <w:bCs/>
      <w:caps/>
      <w:color w:val="000000" w:themeColor="accent1" w:themeShade="7F"/>
      <w:spacing w:val="10"/>
    </w:rPr>
  </w:style>
  <w:style w:type="character" w:styleId="SubtleReference">
    <w:name w:val="Subtle Reference"/>
    <w:uiPriority w:val="31"/>
    <w:qFormat/>
    <w:rsid w:val="00175240"/>
    <w:rPr>
      <w:b/>
      <w:bCs/>
      <w:color w:val="000000" w:themeColor="accent1"/>
    </w:rPr>
  </w:style>
  <w:style w:type="character" w:styleId="IntenseReference">
    <w:name w:val="Intense Reference"/>
    <w:uiPriority w:val="32"/>
    <w:qFormat/>
    <w:rsid w:val="00175240"/>
    <w:rPr>
      <w:b/>
      <w:bCs/>
      <w:i/>
      <w:iCs/>
      <w:caps/>
      <w:color w:val="000000" w:themeColor="accent1"/>
    </w:rPr>
  </w:style>
  <w:style w:type="character" w:styleId="BookTitle">
    <w:name w:val="Book Title"/>
    <w:uiPriority w:val="33"/>
    <w:qFormat/>
    <w:rsid w:val="0017524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240"/>
    <w:pPr>
      <w:outlineLvl w:val="9"/>
    </w:pPr>
  </w:style>
  <w:style w:type="table" w:styleId="TableGrid">
    <w:name w:val="Table Grid"/>
    <w:basedOn w:val="TableNormal"/>
    <w:rsid w:val="00C1550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B2D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DF1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FB2D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DF1"/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E24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E24F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24F0"/>
    <w:rPr>
      <w:color w:val="9454C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A2"/>
    <w:rPr>
      <w:color w:val="808080"/>
    </w:rPr>
  </w:style>
  <w:style w:type="paragraph" w:styleId="BodyText">
    <w:name w:val="Body Text"/>
    <w:aliases w:val="Body text"/>
    <w:basedOn w:val="Normal"/>
    <w:link w:val="BodyTextChar"/>
    <w:uiPriority w:val="99"/>
    <w:rsid w:val="00662B3D"/>
    <w:pPr>
      <w:spacing w:before="120" w:after="120" w:line="240" w:lineRule="auto"/>
    </w:pPr>
    <w:rPr>
      <w:rFonts w:ascii="Verdana" w:eastAsia="Times New Roman" w:hAnsi="Verdana" w:cs="Tahoma"/>
      <w:szCs w:val="24"/>
      <w:lang w:val="en-NZ" w:bidi="ar-SA"/>
    </w:rPr>
  </w:style>
  <w:style w:type="character" w:customStyle="1" w:styleId="BodyTextChar">
    <w:name w:val="Body Text Char"/>
    <w:aliases w:val="Body text Char"/>
    <w:basedOn w:val="DefaultParagraphFont"/>
    <w:link w:val="BodyText"/>
    <w:uiPriority w:val="99"/>
    <w:rsid w:val="00662B3D"/>
    <w:rPr>
      <w:rFonts w:ascii="Verdana" w:eastAsia="Times New Roman" w:hAnsi="Verdana" w:cs="Tahoma"/>
      <w:szCs w:val="24"/>
      <w:lang w:val="en-NZ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013B96"/>
    <w:pPr>
      <w:spacing w:after="100"/>
      <w:ind w:left="440"/>
    </w:pPr>
  </w:style>
  <w:style w:type="paragraph" w:styleId="NormalWeb">
    <w:name w:val="Normal (Web)"/>
    <w:basedOn w:val="Normal"/>
    <w:uiPriority w:val="99"/>
    <w:rsid w:val="00B5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40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4093"/>
    <w:rPr>
      <w:rFonts w:ascii="Arial" w:hAnsi="Arial"/>
      <w:szCs w:val="20"/>
    </w:rPr>
  </w:style>
  <w:style w:type="character" w:customStyle="1" w:styleId="dnnalignleft">
    <w:name w:val="dnnalignleft"/>
    <w:basedOn w:val="DefaultParagraphFont"/>
    <w:rsid w:val="0089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Custom 1">
      <a:dk1>
        <a:sysClr val="windowText" lastClr="000000"/>
      </a:dk1>
      <a:lt1>
        <a:sysClr val="window" lastClr="FFFFFF"/>
      </a:lt1>
      <a:dk2>
        <a:srgbClr val="FF0000"/>
      </a:dk2>
      <a:lt2>
        <a:srgbClr val="ACCBF9"/>
      </a:lt2>
      <a:accent1>
        <a:srgbClr val="000000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Ensuring that all incidents and hazards are recorded, reported and investigated so that we can learn lessons and make improvements. Supporting people if they are harmed to make a quick and successful recovery.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DB7BD-1EBC-42D0-ABA4-57ADBF51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management and rehabilitation</vt:lpstr>
    </vt:vector>
  </TitlesOfParts>
  <Company>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management and rehabilitation</dc:title>
  <dc:subject>Health and Safety Management System</dc:subject>
  <dc:creator>Developed by Grow Human Resources</dc:creator>
  <cp:lastModifiedBy>Andrew</cp:lastModifiedBy>
  <cp:revision>11</cp:revision>
  <cp:lastPrinted>2014-02-14T03:16:00Z</cp:lastPrinted>
  <dcterms:created xsi:type="dcterms:W3CDTF">2015-01-27T00:36:00Z</dcterms:created>
  <dcterms:modified xsi:type="dcterms:W3CDTF">2016-09-26T23:32:00Z</dcterms:modified>
</cp:coreProperties>
</file>